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4EBF" w14:textId="2D307894" w:rsidR="00BD492F" w:rsidRDefault="009560B9">
      <w:pPr>
        <w:pStyle w:val="Heading"/>
      </w:pPr>
      <w:r>
        <w:t>Hydroxychloroquine</w:t>
      </w:r>
      <w:r w:rsidR="00A76D99">
        <w:t xml:space="preserve"> Dispensing Protocol</w:t>
      </w:r>
    </w:p>
    <w:p w14:paraId="388ACF27" w14:textId="77777777" w:rsidR="00BD492F" w:rsidRDefault="009560B9">
      <w:pPr>
        <w:pStyle w:val="Heading3"/>
      </w:pPr>
      <w:r>
        <w:t>General</w:t>
      </w:r>
    </w:p>
    <w:p w14:paraId="4039D5DF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 unavailable from wholesaler or there is a limited &amp; allocated supply</w:t>
      </w:r>
    </w:p>
    <w:p w14:paraId="05CEA987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RelyCare</w:t>
      </w:r>
      <w:proofErr w:type="spellEnd"/>
      <w:r>
        <w:rPr>
          <w:sz w:val="24"/>
          <w:szCs w:val="24"/>
        </w:rPr>
        <w:t xml:space="preserve"> is allocating current supply to life-threatening cases</w:t>
      </w:r>
    </w:p>
    <w:p w14:paraId="644A4787" w14:textId="77777777" w:rsidR="00BD492F" w:rsidRDefault="00BD492F">
      <w:pPr>
        <w:pStyle w:val="Body"/>
        <w:rPr>
          <w:sz w:val="24"/>
          <w:szCs w:val="24"/>
        </w:rPr>
      </w:pPr>
    </w:p>
    <w:p w14:paraId="10A6FBAF" w14:textId="4C22C650" w:rsidR="00BD492F" w:rsidRDefault="009560B9">
      <w:pPr>
        <w:pStyle w:val="Heading3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Usage (Obtained from Nebraska &amp; Ohio Pharmacy Association) </w:t>
      </w:r>
    </w:p>
    <w:p w14:paraId="711222CA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prescription bears a written diagnosis code from the prescriber</w:t>
      </w:r>
    </w:p>
    <w:p w14:paraId="5FCDA4C1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written for a COVID-19 diagnosis, the diagnosis has been confirmed by a positive test result, which is documented on the prescription and both of the following apply</w:t>
      </w:r>
    </w:p>
    <w:p w14:paraId="6F36663D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prescription is limited to no more than a fourteen-day supply</w:t>
      </w:r>
    </w:p>
    <w:p w14:paraId="14FD221B" w14:textId="1333A969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refills may be permitted unless a new prescription is furnished</w:t>
      </w:r>
    </w:p>
    <w:p w14:paraId="067B8826" w14:textId="77777777" w:rsidR="00B87230" w:rsidRDefault="00B87230" w:rsidP="00B87230">
      <w:pPr>
        <w:pStyle w:val="Body"/>
        <w:rPr>
          <w:b/>
          <w:bCs/>
          <w:sz w:val="24"/>
          <w:szCs w:val="24"/>
        </w:rPr>
      </w:pPr>
    </w:p>
    <w:p w14:paraId="7EAEA23F" w14:textId="78347CFE" w:rsidR="00B87230" w:rsidRPr="00B87230" w:rsidRDefault="00B87230" w:rsidP="00B87230">
      <w:pPr>
        <w:pStyle w:val="Body"/>
        <w:rPr>
          <w:b/>
          <w:bCs/>
          <w:sz w:val="24"/>
          <w:szCs w:val="24"/>
        </w:rPr>
      </w:pPr>
      <w:r w:rsidRPr="00B87230">
        <w:rPr>
          <w:b/>
          <w:bCs/>
          <w:sz w:val="24"/>
          <w:szCs w:val="24"/>
        </w:rPr>
        <w:t xml:space="preserve">**This was specific to </w:t>
      </w:r>
      <w:proofErr w:type="spellStart"/>
      <w:r w:rsidRPr="00B87230">
        <w:rPr>
          <w:b/>
          <w:bCs/>
          <w:sz w:val="24"/>
          <w:szCs w:val="24"/>
        </w:rPr>
        <w:t>RelyCare</w:t>
      </w:r>
      <w:proofErr w:type="spellEnd"/>
      <w:r w:rsidRPr="00B87230">
        <w:rPr>
          <w:b/>
          <w:bCs/>
          <w:sz w:val="24"/>
          <w:szCs w:val="24"/>
        </w:rPr>
        <w:t xml:space="preserve"> Pharmacy based on conversations with local </w:t>
      </w:r>
      <w:r>
        <w:rPr>
          <w:b/>
          <w:bCs/>
          <w:sz w:val="24"/>
          <w:szCs w:val="24"/>
        </w:rPr>
        <w:t>organizations</w:t>
      </w:r>
      <w:r w:rsidRPr="00B87230">
        <w:rPr>
          <w:b/>
          <w:bCs/>
          <w:sz w:val="24"/>
          <w:szCs w:val="24"/>
        </w:rPr>
        <w:t>. Please reach out to local prescribers to get the best guidance**</w:t>
      </w:r>
    </w:p>
    <w:p w14:paraId="3FF6EB53" w14:textId="77777777" w:rsidR="00B87230" w:rsidRDefault="00B87230" w:rsidP="00B87230">
      <w:pPr>
        <w:pStyle w:val="Body"/>
        <w:rPr>
          <w:sz w:val="24"/>
          <w:szCs w:val="24"/>
        </w:rPr>
      </w:pPr>
    </w:p>
    <w:p w14:paraId="4E1227AC" w14:textId="77777777" w:rsidR="00BD492F" w:rsidRDefault="009560B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Arthritis Usage </w:t>
      </w:r>
    </w:p>
    <w:p w14:paraId="2988BE5D" w14:textId="6269AE29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Consulted with </w:t>
      </w:r>
      <w:r w:rsidR="00135FF4">
        <w:rPr>
          <w:sz w:val="24"/>
          <w:szCs w:val="24"/>
        </w:rPr>
        <w:t>Arthritis Center of Nebraska</w:t>
      </w:r>
    </w:p>
    <w:p w14:paraId="7DFBB732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Half-life elimination is approximately 40 days</w:t>
      </w:r>
    </w:p>
    <w:p w14:paraId="3CAFE8F5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long half-life allows the medication to be effective for 40 days even after short term discontinuation</w:t>
      </w:r>
    </w:p>
    <w:p w14:paraId="4388D925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Communicate with patient with option to forgo treatment allowing supplies to go to critical patients until supplies resume.</w:t>
      </w:r>
    </w:p>
    <w:p w14:paraId="73FF279F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patient would like to stay on the </w:t>
      </w:r>
      <w:proofErr w:type="gramStart"/>
      <w:r>
        <w:rPr>
          <w:sz w:val="24"/>
          <w:szCs w:val="24"/>
        </w:rPr>
        <w:t>drug</w:t>
      </w:r>
      <w:proofErr w:type="gramEnd"/>
      <w:r>
        <w:rPr>
          <w:sz w:val="24"/>
          <w:szCs w:val="24"/>
        </w:rPr>
        <w:t xml:space="preserve"> they may half the dosing and/or dose every other day with a limit of one tablet a day.</w:t>
      </w:r>
    </w:p>
    <w:p w14:paraId="1E9FEE08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 refills to 30 days.</w:t>
      </w:r>
    </w:p>
    <w:p w14:paraId="787B78B4" w14:textId="3485361A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physician if they have further questions</w:t>
      </w:r>
    </w:p>
    <w:p w14:paraId="75795B68" w14:textId="32FD58EB" w:rsidR="00F2217B" w:rsidRDefault="00F2217B" w:rsidP="00F2217B">
      <w:pPr>
        <w:pStyle w:val="Body"/>
        <w:rPr>
          <w:sz w:val="24"/>
          <w:szCs w:val="24"/>
        </w:rPr>
      </w:pPr>
    </w:p>
    <w:p w14:paraId="3C49029E" w14:textId="779BD6F6" w:rsidR="00F2217B" w:rsidRPr="00B87230" w:rsidRDefault="00F2217B" w:rsidP="00F2217B">
      <w:pPr>
        <w:pStyle w:val="Body"/>
        <w:rPr>
          <w:b/>
          <w:bCs/>
          <w:sz w:val="24"/>
          <w:szCs w:val="24"/>
        </w:rPr>
      </w:pPr>
      <w:r w:rsidRPr="00B87230">
        <w:rPr>
          <w:b/>
          <w:bCs/>
          <w:sz w:val="24"/>
          <w:szCs w:val="24"/>
        </w:rPr>
        <w:t xml:space="preserve">**This was specific to </w:t>
      </w:r>
      <w:proofErr w:type="spellStart"/>
      <w:r w:rsidRPr="00B87230">
        <w:rPr>
          <w:b/>
          <w:bCs/>
          <w:sz w:val="24"/>
          <w:szCs w:val="24"/>
        </w:rPr>
        <w:t>RelyCare</w:t>
      </w:r>
      <w:proofErr w:type="spellEnd"/>
      <w:r w:rsidRPr="00B87230">
        <w:rPr>
          <w:b/>
          <w:bCs/>
          <w:sz w:val="24"/>
          <w:szCs w:val="24"/>
        </w:rPr>
        <w:t xml:space="preserve"> Pharmacy based on </w:t>
      </w:r>
      <w:r w:rsidR="00B87230" w:rsidRPr="00B87230">
        <w:rPr>
          <w:b/>
          <w:bCs/>
          <w:sz w:val="24"/>
          <w:szCs w:val="24"/>
        </w:rPr>
        <w:t>conversations with local prescribers. Please reach out to local prescribers to get the best guidance**</w:t>
      </w:r>
    </w:p>
    <w:p w14:paraId="33D27C64" w14:textId="77777777" w:rsidR="00BD492F" w:rsidRDefault="009560B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Lupus Usage</w:t>
      </w:r>
    </w:p>
    <w:p w14:paraId="2CFACA7E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Nebraska Arthritis Clinic would like these patients to remain on the drug if possible.</w:t>
      </w:r>
    </w:p>
    <w:p w14:paraId="2C370629" w14:textId="77777777" w:rsidR="00BD492F" w:rsidRDefault="009560B9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Or, the patient could follow the Arthritic guidelines.</w:t>
      </w:r>
    </w:p>
    <w:p w14:paraId="40F259E1" w14:textId="77777777" w:rsidR="00B87230" w:rsidRPr="00B87230" w:rsidRDefault="00B87230" w:rsidP="00B87230">
      <w:pPr>
        <w:pStyle w:val="Body"/>
        <w:numPr>
          <w:ilvl w:val="0"/>
          <w:numId w:val="1"/>
        </w:numPr>
        <w:rPr>
          <w:b/>
          <w:bCs/>
          <w:sz w:val="24"/>
          <w:szCs w:val="24"/>
        </w:rPr>
      </w:pPr>
      <w:r w:rsidRPr="00B87230">
        <w:rPr>
          <w:b/>
          <w:bCs/>
          <w:sz w:val="24"/>
          <w:szCs w:val="24"/>
        </w:rPr>
        <w:lastRenderedPageBreak/>
        <w:t xml:space="preserve">**This was specific to </w:t>
      </w:r>
      <w:proofErr w:type="spellStart"/>
      <w:r w:rsidRPr="00B87230">
        <w:rPr>
          <w:b/>
          <w:bCs/>
          <w:sz w:val="24"/>
          <w:szCs w:val="24"/>
        </w:rPr>
        <w:t>RelyCare</w:t>
      </w:r>
      <w:proofErr w:type="spellEnd"/>
      <w:r w:rsidRPr="00B87230">
        <w:rPr>
          <w:b/>
          <w:bCs/>
          <w:sz w:val="24"/>
          <w:szCs w:val="24"/>
        </w:rPr>
        <w:t xml:space="preserve"> Pharmacy based on conversations with local prescribers. Please reach out to local prescribers to get the best guidance**</w:t>
      </w:r>
    </w:p>
    <w:p w14:paraId="55F42A2F" w14:textId="77777777" w:rsidR="00BD492F" w:rsidRDefault="00BD492F">
      <w:pPr>
        <w:pStyle w:val="Body"/>
        <w:rPr>
          <w:sz w:val="24"/>
          <w:szCs w:val="24"/>
        </w:rPr>
      </w:pPr>
    </w:p>
    <w:p w14:paraId="13033E5E" w14:textId="77777777" w:rsidR="00BD492F" w:rsidRDefault="009560B9">
      <w:pPr>
        <w:pStyle w:val="Heading3"/>
        <w:rPr>
          <w:sz w:val="24"/>
          <w:szCs w:val="24"/>
        </w:rPr>
      </w:pP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Dosing being Used.</w:t>
      </w:r>
    </w:p>
    <w:p w14:paraId="7E7C6832" w14:textId="77777777" w:rsidR="00BD492F" w:rsidRDefault="009560B9">
      <w:pPr>
        <w:pStyle w:val="Body"/>
        <w:rPr>
          <w:sz w:val="24"/>
          <w:szCs w:val="24"/>
        </w:rPr>
      </w:pPr>
      <w:r>
        <w:rPr>
          <w:sz w:val="24"/>
          <w:szCs w:val="24"/>
        </w:rPr>
        <w:t>This is a fluid situation based on data coming in daily.  You are advised to check the CDC website daily.</w:t>
      </w:r>
    </w:p>
    <w:p w14:paraId="05B65462" w14:textId="77777777" w:rsidR="00BD492F" w:rsidRDefault="001F416A">
      <w:pPr>
        <w:pStyle w:val="Default"/>
        <w:spacing w:before="100" w:after="100"/>
        <w:rPr>
          <w:sz w:val="24"/>
          <w:szCs w:val="24"/>
        </w:rPr>
      </w:pPr>
      <w:hyperlink r:id="rId7" w:history="1">
        <w:r w:rsidR="009560B9">
          <w:rPr>
            <w:rStyle w:val="Hyperlink0"/>
            <w:sz w:val="24"/>
            <w:szCs w:val="24"/>
          </w:rPr>
          <w:t>https://www.cdc.gov/coronavirus/2019-ncov/hcp/therapeutic-options.html</w:t>
        </w:r>
      </w:hyperlink>
    </w:p>
    <w:p w14:paraId="3ECFDDC9" w14:textId="77777777" w:rsidR="00BD492F" w:rsidRDefault="009560B9">
      <w:pPr>
        <w:pStyle w:val="Default"/>
        <w:numPr>
          <w:ilvl w:val="0"/>
          <w:numId w:val="2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400mg BID x 1 day, then 400mg daily x 5 days, or</w:t>
      </w:r>
    </w:p>
    <w:p w14:paraId="477C4BF9" w14:textId="77777777" w:rsidR="00BD492F" w:rsidRDefault="009560B9">
      <w:pPr>
        <w:pStyle w:val="Default"/>
        <w:numPr>
          <w:ilvl w:val="0"/>
          <w:numId w:val="2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400mg BID x 1 day, then 200mg bid x 4 days, or</w:t>
      </w:r>
    </w:p>
    <w:p w14:paraId="067B7523" w14:textId="77777777" w:rsidR="00BD492F" w:rsidRDefault="009560B9">
      <w:pPr>
        <w:pStyle w:val="Default"/>
        <w:numPr>
          <w:ilvl w:val="0"/>
          <w:numId w:val="2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600mg BID x 1 day, then 400mg daily x 4 days.</w:t>
      </w:r>
    </w:p>
    <w:p w14:paraId="24A0B046" w14:textId="0050FAA9" w:rsidR="00BD492F" w:rsidRDefault="009560B9" w:rsidP="00AD1F2D">
      <w:pPr>
        <w:pStyle w:val="Heading3"/>
      </w:pPr>
      <w:r>
        <w:t>Hospitals</w:t>
      </w:r>
    </w:p>
    <w:p w14:paraId="43972A1F" w14:textId="4F1A50EA" w:rsidR="00BD492F" w:rsidRDefault="009560B9">
      <w:pPr>
        <w:pStyle w:val="Body"/>
        <w:numPr>
          <w:ilvl w:val="0"/>
          <w:numId w:val="3"/>
        </w:numPr>
      </w:pPr>
      <w:r>
        <w:t xml:space="preserve">Hospitals are stocking as much </w:t>
      </w:r>
      <w:r w:rsidR="000D6D3D">
        <w:t>Hydroxychloroquine</w:t>
      </w:r>
      <w:r>
        <w:t xml:space="preserve"> as possible to take care of the high risk most sick patients </w:t>
      </w:r>
    </w:p>
    <w:p w14:paraId="1937C60C" w14:textId="77777777" w:rsidR="00BD492F" w:rsidRDefault="009560B9">
      <w:pPr>
        <w:pStyle w:val="Body"/>
        <w:numPr>
          <w:ilvl w:val="0"/>
          <w:numId w:val="3"/>
        </w:numPr>
      </w:pPr>
      <w:r>
        <w:t>Health Systems are currently receiving priority in the distribution chain.</w:t>
      </w:r>
    </w:p>
    <w:p w14:paraId="0BB58B96" w14:textId="77777777" w:rsidR="00BD492F" w:rsidRDefault="009560B9">
      <w:pPr>
        <w:pStyle w:val="Body"/>
        <w:numPr>
          <w:ilvl w:val="0"/>
          <w:numId w:val="3"/>
        </w:numPr>
      </w:pPr>
      <w:r>
        <w:t>Bryan hospital received product 3-24-2020.</w:t>
      </w:r>
    </w:p>
    <w:p w14:paraId="4EB8A912" w14:textId="77777777" w:rsidR="00BD492F" w:rsidRDefault="009560B9">
      <w:pPr>
        <w:pStyle w:val="Body"/>
        <w:numPr>
          <w:ilvl w:val="0"/>
          <w:numId w:val="3"/>
        </w:numPr>
      </w:pPr>
      <w:r>
        <w:t xml:space="preserve">In the hospital perfect </w:t>
      </w:r>
      <w:proofErr w:type="gramStart"/>
      <w:r>
        <w:t>world</w:t>
      </w:r>
      <w:proofErr w:type="gramEnd"/>
      <w:r>
        <w:t xml:space="preserve"> they would like to buy all local supplies</w:t>
      </w:r>
    </w:p>
    <w:p w14:paraId="1D3AFE7E" w14:textId="77777777" w:rsidR="00BD492F" w:rsidRDefault="009560B9">
      <w:pPr>
        <w:pStyle w:val="Body"/>
        <w:numPr>
          <w:ilvl w:val="0"/>
          <w:numId w:val="3"/>
        </w:numPr>
      </w:pPr>
      <w:r>
        <w:t>They would be very appreciative knowing where supplies are located for emergency life saving measures.</w:t>
      </w:r>
    </w:p>
    <w:p w14:paraId="7B41F146" w14:textId="024FD942" w:rsidR="00BD492F" w:rsidRDefault="009560B9">
      <w:pPr>
        <w:pStyle w:val="Body"/>
        <w:numPr>
          <w:ilvl w:val="0"/>
          <w:numId w:val="3"/>
        </w:numPr>
      </w:pPr>
      <w:r>
        <w:t>Hospitals understand that in a Pandemic situation treatment may be done outside of hospital especially if 45 minutes testing becomes widespread allowing greater availability for testing and treatment.</w:t>
      </w:r>
    </w:p>
    <w:p w14:paraId="35248707" w14:textId="658EEBF7" w:rsidR="00BD492F" w:rsidRDefault="00A06798" w:rsidP="0045458F">
      <w:pPr>
        <w:pStyle w:val="Body"/>
        <w:numPr>
          <w:ilvl w:val="0"/>
          <w:numId w:val="3"/>
        </w:numPr>
      </w:pPr>
      <w:r>
        <w:t xml:space="preserve">They are also concerned about the supply of Albuterol MDI. </w:t>
      </w:r>
    </w:p>
    <w:p w14:paraId="555CD50F" w14:textId="77777777" w:rsidR="00BD492F" w:rsidRDefault="009560B9">
      <w:pPr>
        <w:pStyle w:val="Heading3"/>
      </w:pPr>
      <w:r>
        <w:t>Hydroxychloroquine Supply Updated by ASHP (copy &amp; paste)</w:t>
      </w:r>
    </w:p>
    <w:p w14:paraId="65667F28" w14:textId="77777777" w:rsidR="00BD492F" w:rsidRDefault="001F416A">
      <w:pPr>
        <w:pStyle w:val="Default"/>
        <w:spacing w:before="100" w:after="100"/>
        <w:rPr>
          <w:rFonts w:ascii="Times" w:eastAsia="Times" w:hAnsi="Times" w:cs="Times"/>
          <w:sz w:val="28"/>
          <w:szCs w:val="28"/>
        </w:rPr>
      </w:pPr>
      <w:hyperlink r:id="rId8" w:history="1">
        <w:r w:rsidR="009560B9">
          <w:rPr>
            <w:rStyle w:val="Hyperlink0"/>
            <w:rFonts w:ascii="Times" w:hAnsi="Times"/>
            <w:sz w:val="28"/>
            <w:szCs w:val="28"/>
          </w:rPr>
          <w:t>https://www.ashp.org/Drug-Shortages/Current-Shortages/Drug-Shortage-Detail.aspx?id=646</w:t>
        </w:r>
      </w:hyperlink>
    </w:p>
    <w:p w14:paraId="494C806E" w14:textId="77777777" w:rsidR="00BD492F" w:rsidRDefault="00BD492F">
      <w:pPr>
        <w:pStyle w:val="Default"/>
        <w:spacing w:before="100" w:after="100"/>
      </w:pPr>
    </w:p>
    <w:sectPr w:rsidR="00BD492F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4917" w14:textId="77777777" w:rsidR="00591D7A" w:rsidRDefault="00591D7A">
      <w:r>
        <w:separator/>
      </w:r>
    </w:p>
  </w:endnote>
  <w:endnote w:type="continuationSeparator" w:id="0">
    <w:p w14:paraId="17098780" w14:textId="77777777" w:rsidR="00591D7A" w:rsidRDefault="0059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51EC" w14:textId="77777777" w:rsidR="00591D7A" w:rsidRDefault="00591D7A">
      <w:r>
        <w:separator/>
      </w:r>
    </w:p>
  </w:footnote>
  <w:footnote w:type="continuationSeparator" w:id="0">
    <w:p w14:paraId="71EF9463" w14:textId="77777777" w:rsidR="00591D7A" w:rsidRDefault="0059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A775B" w14:textId="42971E53" w:rsidR="00BD492F" w:rsidRDefault="00FE2EC8" w:rsidP="00673D55">
    <w:pPr>
      <w:jc w:val="center"/>
    </w:pPr>
    <w:r w:rsidRPr="00FE2EC8">
      <w:drawing>
        <wp:inline distT="0" distB="0" distL="0" distR="0" wp14:anchorId="3A7337B6" wp14:editId="712D079F">
          <wp:extent cx="1282700" cy="457200"/>
          <wp:effectExtent l="0" t="0" r="0" b="0"/>
          <wp:docPr id="1" name="Picture 1" descr="A picture containing drawing, food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2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146"/>
    <w:multiLevelType w:val="hybridMultilevel"/>
    <w:tmpl w:val="7918F836"/>
    <w:lvl w:ilvl="0" w:tplc="F1F8518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1A9C5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083C6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DA96B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C6CF0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040DE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FA913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F83BE0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B0C61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F1F8518E">
        <w:start w:val="1"/>
        <w:numFmt w:val="bullet"/>
        <w:lvlText w:val="•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1A9C54">
        <w:start w:val="1"/>
        <w:numFmt w:val="bullet"/>
        <w:lvlText w:val="•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083C60">
        <w:start w:val="1"/>
        <w:numFmt w:val="bullet"/>
        <w:lvlText w:val="•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DA96BC">
        <w:start w:val="1"/>
        <w:numFmt w:val="bullet"/>
        <w:lvlText w:val="•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C6CF08">
        <w:start w:val="1"/>
        <w:numFmt w:val="bullet"/>
        <w:lvlText w:val="•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040DE6">
        <w:start w:val="1"/>
        <w:numFmt w:val="bullet"/>
        <w:lvlText w:val="•"/>
        <w:lvlJc w:val="left"/>
        <w:pPr>
          <w:ind w:left="40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FA9136">
        <w:start w:val="1"/>
        <w:numFmt w:val="bullet"/>
        <w:lvlText w:val="•"/>
        <w:lvlJc w:val="left"/>
        <w:pPr>
          <w:ind w:left="47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F83BE0">
        <w:start w:val="1"/>
        <w:numFmt w:val="bullet"/>
        <w:lvlText w:val="•"/>
        <w:lvlJc w:val="left"/>
        <w:pPr>
          <w:ind w:left="54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B0C618">
        <w:start w:val="1"/>
        <w:numFmt w:val="bullet"/>
        <w:lvlText w:val="•"/>
        <w:lvlJc w:val="left"/>
        <w:pPr>
          <w:ind w:left="62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 w:tplc="F1F8518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1A9C5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083C6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DA96BC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C6CF0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040DE6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FA9136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F83BE0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B0C618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2F"/>
    <w:rsid w:val="00032020"/>
    <w:rsid w:val="000D6D3D"/>
    <w:rsid w:val="00135FF4"/>
    <w:rsid w:val="001F416A"/>
    <w:rsid w:val="0032075F"/>
    <w:rsid w:val="00412306"/>
    <w:rsid w:val="0045458F"/>
    <w:rsid w:val="00591D7A"/>
    <w:rsid w:val="00673237"/>
    <w:rsid w:val="00673D55"/>
    <w:rsid w:val="00937077"/>
    <w:rsid w:val="009560B9"/>
    <w:rsid w:val="009655FA"/>
    <w:rsid w:val="0097634D"/>
    <w:rsid w:val="00A04EE4"/>
    <w:rsid w:val="00A06798"/>
    <w:rsid w:val="00A76D99"/>
    <w:rsid w:val="00AD1F2D"/>
    <w:rsid w:val="00B87230"/>
    <w:rsid w:val="00BD492F"/>
    <w:rsid w:val="00C22784"/>
    <w:rsid w:val="00D97266"/>
    <w:rsid w:val="00ED14AD"/>
    <w:rsid w:val="00F2217B"/>
    <w:rsid w:val="00F3454D"/>
    <w:rsid w:val="00FE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980CE"/>
  <w15:docId w15:val="{9713BCC7-8A73-3F4D-AD09-4D0C3431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AD1F2D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3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D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3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p.org/Drug-Shortages/Current-Shortages/Drug-Shortage-Detail.aspx?id=6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cp/therapeutic-op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 Clifton</cp:lastModifiedBy>
  <cp:revision>7</cp:revision>
  <dcterms:created xsi:type="dcterms:W3CDTF">2020-03-25T19:23:00Z</dcterms:created>
  <dcterms:modified xsi:type="dcterms:W3CDTF">2020-03-25T19:27:00Z</dcterms:modified>
</cp:coreProperties>
</file>